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A50F" w14:textId="24A837C9" w:rsidR="00972B1E" w:rsidRDefault="00972B1E" w:rsidP="00972B1E">
      <w:pPr>
        <w:jc w:val="center"/>
        <w:rPr>
          <w:b/>
          <w:color w:val="FF0000"/>
          <w:sz w:val="36"/>
          <w:szCs w:val="36"/>
        </w:rPr>
      </w:pPr>
      <w:r w:rsidRPr="009C1EF4">
        <w:rPr>
          <w:b/>
          <w:color w:val="FF0000"/>
          <w:sz w:val="36"/>
          <w:szCs w:val="36"/>
        </w:rPr>
        <w:t>Touristencamper – Tagescamper</w:t>
      </w:r>
      <w:r>
        <w:rPr>
          <w:b/>
          <w:color w:val="FF0000"/>
          <w:sz w:val="36"/>
          <w:szCs w:val="36"/>
        </w:rPr>
        <w:t xml:space="preserve"> </w:t>
      </w:r>
      <w:r w:rsidR="00DF443E">
        <w:rPr>
          <w:b/>
          <w:color w:val="FF0000"/>
          <w:sz w:val="36"/>
          <w:szCs w:val="36"/>
        </w:rPr>
        <w:t>–</w:t>
      </w:r>
      <w:r>
        <w:rPr>
          <w:b/>
          <w:color w:val="FF0000"/>
          <w:sz w:val="36"/>
          <w:szCs w:val="36"/>
        </w:rPr>
        <w:t xml:space="preserve"> Privatpreise</w:t>
      </w:r>
      <w:r w:rsidR="00DF443E">
        <w:rPr>
          <w:b/>
          <w:color w:val="FF0000"/>
          <w:sz w:val="36"/>
          <w:szCs w:val="36"/>
        </w:rPr>
        <w:t xml:space="preserve"> -Online</w:t>
      </w:r>
    </w:p>
    <w:p w14:paraId="5D11DF6E" w14:textId="77777777" w:rsidR="00972B1E" w:rsidRDefault="00972B1E" w:rsidP="00972B1E">
      <w:pPr>
        <w:jc w:val="center"/>
        <w:rPr>
          <w:b/>
          <w:color w:val="FF0000"/>
          <w:sz w:val="36"/>
          <w:szCs w:val="36"/>
        </w:rPr>
      </w:pPr>
    </w:p>
    <w:p w14:paraId="11B55488" w14:textId="4A4BD80B" w:rsidR="00972B1E" w:rsidRPr="009C1EF4" w:rsidRDefault="00972B1E" w:rsidP="00972B1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Sommer 202</w:t>
      </w:r>
      <w:r w:rsidR="00167BF7">
        <w:rPr>
          <w:b/>
          <w:color w:val="FF0000"/>
          <w:sz w:val="36"/>
          <w:szCs w:val="36"/>
        </w:rPr>
        <w:t>6</w:t>
      </w:r>
    </w:p>
    <w:p w14:paraId="7478A983" w14:textId="77777777" w:rsidR="00972B1E" w:rsidRDefault="00972B1E" w:rsidP="00972B1E"/>
    <w:tbl>
      <w:tblPr>
        <w:tblW w:w="0" w:type="auto"/>
        <w:tblLook w:val="01E0" w:firstRow="1" w:lastRow="1" w:firstColumn="1" w:lastColumn="1" w:noHBand="0" w:noVBand="0"/>
      </w:tblPr>
      <w:tblGrid>
        <w:gridCol w:w="2975"/>
        <w:gridCol w:w="2870"/>
        <w:gridCol w:w="3227"/>
      </w:tblGrid>
      <w:tr w:rsidR="003D3CD4" w:rsidRPr="004E0718" w14:paraId="39FA7481" w14:textId="77777777" w:rsidTr="008E7178">
        <w:tc>
          <w:tcPr>
            <w:tcW w:w="2988" w:type="dxa"/>
            <w:shd w:val="clear" w:color="auto" w:fill="auto"/>
          </w:tcPr>
          <w:p w14:paraId="2D59C394" w14:textId="77777777" w:rsidR="003D3CD4" w:rsidRPr="004E0718" w:rsidRDefault="003D3CD4" w:rsidP="008E7178">
            <w:pPr>
              <w:rPr>
                <w:b/>
                <w:color w:val="000080"/>
              </w:rPr>
            </w:pPr>
            <w:bookmarkStart w:id="0" w:name="_Hlk176422385"/>
            <w:r w:rsidRPr="004E0718">
              <w:rPr>
                <w:b/>
                <w:color w:val="000080"/>
              </w:rPr>
              <w:t>Vorsaison</w:t>
            </w:r>
          </w:p>
        </w:tc>
        <w:tc>
          <w:tcPr>
            <w:tcW w:w="2880" w:type="dxa"/>
            <w:shd w:val="clear" w:color="auto" w:fill="auto"/>
          </w:tcPr>
          <w:p w14:paraId="67B0CD85" w14:textId="77777777" w:rsidR="003D3CD4" w:rsidRPr="004E0718" w:rsidRDefault="003D3CD4" w:rsidP="008E7178">
            <w:pPr>
              <w:rPr>
                <w:b/>
                <w:color w:val="000080"/>
              </w:rPr>
            </w:pPr>
            <w:r w:rsidRPr="004E0718">
              <w:rPr>
                <w:b/>
                <w:color w:val="000080"/>
              </w:rPr>
              <w:t>Hauptsaison</w:t>
            </w:r>
          </w:p>
        </w:tc>
        <w:tc>
          <w:tcPr>
            <w:tcW w:w="3240" w:type="dxa"/>
            <w:shd w:val="clear" w:color="auto" w:fill="auto"/>
          </w:tcPr>
          <w:p w14:paraId="04C94F78" w14:textId="77777777" w:rsidR="003D3CD4" w:rsidRPr="004E0718" w:rsidRDefault="003D3CD4" w:rsidP="008E7178">
            <w:pPr>
              <w:rPr>
                <w:b/>
                <w:color w:val="000080"/>
              </w:rPr>
            </w:pPr>
            <w:r w:rsidRPr="004E0718">
              <w:rPr>
                <w:b/>
                <w:color w:val="000080"/>
              </w:rPr>
              <w:t>Hochsaison</w:t>
            </w:r>
          </w:p>
        </w:tc>
      </w:tr>
      <w:tr w:rsidR="003D3CD4" w:rsidRPr="004E0718" w14:paraId="0D02922B" w14:textId="77777777" w:rsidTr="008E7178">
        <w:tc>
          <w:tcPr>
            <w:tcW w:w="2988" w:type="dxa"/>
            <w:shd w:val="clear" w:color="auto" w:fill="auto"/>
          </w:tcPr>
          <w:p w14:paraId="58543E65" w14:textId="77777777" w:rsidR="003D3CD4" w:rsidRPr="004E0718" w:rsidRDefault="003D3CD4" w:rsidP="008E7178">
            <w:pPr>
              <w:rPr>
                <w:color w:val="000080"/>
              </w:rPr>
            </w:pPr>
          </w:p>
        </w:tc>
        <w:tc>
          <w:tcPr>
            <w:tcW w:w="2880" w:type="dxa"/>
            <w:shd w:val="clear" w:color="auto" w:fill="auto"/>
          </w:tcPr>
          <w:p w14:paraId="32EA981C" w14:textId="77777777" w:rsidR="003D3CD4" w:rsidRPr="004E0718" w:rsidRDefault="003D3CD4" w:rsidP="008E7178">
            <w:pPr>
              <w:rPr>
                <w:color w:val="000080"/>
              </w:rPr>
            </w:pPr>
          </w:p>
        </w:tc>
        <w:tc>
          <w:tcPr>
            <w:tcW w:w="3240" w:type="dxa"/>
            <w:shd w:val="clear" w:color="auto" w:fill="auto"/>
          </w:tcPr>
          <w:p w14:paraId="6CDA47D4" w14:textId="77777777" w:rsidR="003D3CD4" w:rsidRPr="004E0718" w:rsidRDefault="003D3CD4" w:rsidP="008E7178">
            <w:pPr>
              <w:rPr>
                <w:color w:val="000080"/>
              </w:rPr>
            </w:pPr>
          </w:p>
        </w:tc>
      </w:tr>
      <w:tr w:rsidR="003D3CD4" w:rsidRPr="004E0718" w14:paraId="5A14C436" w14:textId="77777777" w:rsidTr="008E7178">
        <w:tc>
          <w:tcPr>
            <w:tcW w:w="2988" w:type="dxa"/>
            <w:shd w:val="clear" w:color="auto" w:fill="auto"/>
          </w:tcPr>
          <w:p w14:paraId="36AE42BB" w14:textId="77777777" w:rsidR="003D3CD4" w:rsidRPr="004E0718" w:rsidRDefault="003D3CD4" w:rsidP="008E7178">
            <w:pPr>
              <w:rPr>
                <w:color w:val="000080"/>
              </w:rPr>
            </w:pPr>
          </w:p>
        </w:tc>
        <w:tc>
          <w:tcPr>
            <w:tcW w:w="2880" w:type="dxa"/>
            <w:shd w:val="clear" w:color="auto" w:fill="auto"/>
          </w:tcPr>
          <w:p w14:paraId="5642C1DF" w14:textId="10FF4D8C" w:rsidR="003D3CD4" w:rsidRPr="004E0718" w:rsidRDefault="003D3CD4" w:rsidP="008E7178">
            <w:pPr>
              <w:rPr>
                <w:color w:val="000080"/>
              </w:rPr>
            </w:pP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t xml:space="preserve"> </w:t>
            </w:r>
            <w:r w:rsidR="00167BF7">
              <w:rPr>
                <w:color w:val="000080"/>
              </w:rPr>
              <w:t>13</w:t>
            </w:r>
            <w:r>
              <w:rPr>
                <w:color w:val="000080"/>
              </w:rPr>
              <w:t xml:space="preserve">.05. – </w:t>
            </w:r>
            <w:r w:rsidR="00167BF7">
              <w:rPr>
                <w:color w:val="000080"/>
              </w:rPr>
              <w:t>03.07.</w:t>
            </w:r>
            <w:r>
              <w:rPr>
                <w:color w:val="000080"/>
              </w:rPr>
              <w:t>2</w:t>
            </w:r>
            <w:r w:rsidR="00167BF7">
              <w:rPr>
                <w:color w:val="00008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A145BDB" w14:textId="316C53AA" w:rsidR="003D3CD4" w:rsidRPr="004E0718" w:rsidRDefault="003D3CD4" w:rsidP="008E7178">
            <w:pPr>
              <w:rPr>
                <w:color w:val="000080"/>
              </w:rPr>
            </w:pP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sym w:font="Wingdings" w:char="F04A"/>
            </w:r>
            <w:r>
              <w:rPr>
                <w:color w:val="000080"/>
              </w:rPr>
              <w:t xml:space="preserve"> </w:t>
            </w:r>
            <w:r w:rsidR="00167BF7">
              <w:rPr>
                <w:color w:val="000080"/>
              </w:rPr>
              <w:t>03.07.</w:t>
            </w:r>
            <w:r>
              <w:rPr>
                <w:color w:val="000080"/>
              </w:rPr>
              <w:t xml:space="preserve"> – </w:t>
            </w:r>
            <w:r w:rsidR="00167BF7">
              <w:rPr>
                <w:color w:val="000080"/>
              </w:rPr>
              <w:t>23</w:t>
            </w:r>
            <w:r>
              <w:rPr>
                <w:color w:val="000080"/>
              </w:rPr>
              <w:t>.08.2</w:t>
            </w:r>
            <w:r w:rsidR="00167BF7">
              <w:rPr>
                <w:color w:val="000080"/>
              </w:rPr>
              <w:t>6</w:t>
            </w:r>
          </w:p>
        </w:tc>
      </w:tr>
      <w:tr w:rsidR="003D3CD4" w:rsidRPr="004E0718" w14:paraId="764DBB4F" w14:textId="77777777" w:rsidTr="008E7178">
        <w:tc>
          <w:tcPr>
            <w:tcW w:w="2988" w:type="dxa"/>
            <w:shd w:val="clear" w:color="auto" w:fill="auto"/>
          </w:tcPr>
          <w:p w14:paraId="69B83BC8" w14:textId="3161FD62" w:rsidR="003D3CD4" w:rsidRPr="004E0718" w:rsidRDefault="003D3CD4" w:rsidP="008E7178">
            <w:pPr>
              <w:rPr>
                <w:color w:val="000080"/>
              </w:rPr>
            </w:pP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0</w:t>
            </w:r>
            <w:r w:rsidR="00167BF7">
              <w:rPr>
                <w:color w:val="000080"/>
              </w:rPr>
              <w:t>6</w:t>
            </w:r>
            <w:r>
              <w:rPr>
                <w:color w:val="000080"/>
              </w:rPr>
              <w:t>.09. – 2</w:t>
            </w:r>
            <w:r w:rsidR="00167BF7">
              <w:rPr>
                <w:color w:val="000080"/>
              </w:rPr>
              <w:t>5</w:t>
            </w:r>
            <w:r>
              <w:rPr>
                <w:color w:val="000080"/>
              </w:rPr>
              <w:t>.09.2</w:t>
            </w:r>
            <w:r w:rsidR="00D44AD6">
              <w:rPr>
                <w:color w:val="00008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14:paraId="5BDA64A3" w14:textId="4D8A3FAD" w:rsidR="003D3CD4" w:rsidRPr="004E0718" w:rsidRDefault="003D3CD4" w:rsidP="008E7178">
            <w:pPr>
              <w:rPr>
                <w:color w:val="000080"/>
              </w:rPr>
            </w:pP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sym w:font="Wingdings" w:char="F04A"/>
            </w:r>
            <w:r>
              <w:rPr>
                <w:color w:val="000080"/>
              </w:rPr>
              <w:t xml:space="preserve"> 2</w:t>
            </w:r>
            <w:r w:rsidR="00167BF7">
              <w:rPr>
                <w:color w:val="000080"/>
              </w:rPr>
              <w:t>3</w:t>
            </w:r>
            <w:r>
              <w:rPr>
                <w:color w:val="000080"/>
              </w:rPr>
              <w:t>.08. – 0</w:t>
            </w:r>
            <w:r w:rsidR="00167BF7">
              <w:rPr>
                <w:color w:val="000080"/>
              </w:rPr>
              <w:t>6</w:t>
            </w:r>
            <w:r>
              <w:rPr>
                <w:color w:val="000080"/>
              </w:rPr>
              <w:t>.09.2</w:t>
            </w:r>
            <w:r w:rsidR="00167BF7">
              <w:rPr>
                <w:color w:val="00008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4539A27" w14:textId="6B4CA2C7" w:rsidR="003D3CD4" w:rsidRPr="004E0718" w:rsidRDefault="00F11E68" w:rsidP="008E7178">
            <w:pPr>
              <w:rPr>
                <w:color w:val="000080"/>
              </w:rPr>
            </w:pPr>
            <w:r w:rsidRPr="004E0718">
              <w:rPr>
                <w:color w:val="000080"/>
              </w:rPr>
              <w:sym w:font="Wingdings" w:char="F04A"/>
            </w:r>
            <w:r w:rsidRPr="004E0718">
              <w:rPr>
                <w:color w:val="000080"/>
              </w:rPr>
              <w:sym w:font="Wingdings" w:char="F04A"/>
            </w:r>
            <w:r>
              <w:rPr>
                <w:color w:val="000080"/>
              </w:rPr>
              <w:t xml:space="preserve"> 25.09. – 01.11.26</w:t>
            </w:r>
          </w:p>
        </w:tc>
      </w:tr>
      <w:bookmarkEnd w:id="0"/>
      <w:tr w:rsidR="003D3CD4" w:rsidRPr="004E0718" w14:paraId="1FA00FFB" w14:textId="77777777" w:rsidTr="008E7178">
        <w:tc>
          <w:tcPr>
            <w:tcW w:w="2988" w:type="dxa"/>
            <w:shd w:val="clear" w:color="auto" w:fill="auto"/>
          </w:tcPr>
          <w:p w14:paraId="1F17AA2E" w14:textId="77777777" w:rsidR="003D3CD4" w:rsidRPr="004E0718" w:rsidRDefault="003D3CD4" w:rsidP="008E7178">
            <w:pPr>
              <w:rPr>
                <w:color w:val="000080"/>
              </w:rPr>
            </w:pPr>
          </w:p>
        </w:tc>
        <w:tc>
          <w:tcPr>
            <w:tcW w:w="2880" w:type="dxa"/>
            <w:shd w:val="clear" w:color="auto" w:fill="auto"/>
          </w:tcPr>
          <w:p w14:paraId="69E87083" w14:textId="77777777" w:rsidR="003D3CD4" w:rsidRPr="004E0718" w:rsidRDefault="003D3CD4" w:rsidP="008E7178">
            <w:pPr>
              <w:rPr>
                <w:color w:val="000080"/>
              </w:rPr>
            </w:pPr>
          </w:p>
        </w:tc>
        <w:tc>
          <w:tcPr>
            <w:tcW w:w="3240" w:type="dxa"/>
            <w:shd w:val="clear" w:color="auto" w:fill="auto"/>
          </w:tcPr>
          <w:p w14:paraId="15314E93" w14:textId="77777777" w:rsidR="003D3CD4" w:rsidRPr="004E0718" w:rsidRDefault="003D3CD4" w:rsidP="008E7178">
            <w:pPr>
              <w:rPr>
                <w:color w:val="000080"/>
              </w:rPr>
            </w:pPr>
          </w:p>
        </w:tc>
      </w:tr>
    </w:tbl>
    <w:p w14:paraId="540C0B10" w14:textId="77777777" w:rsidR="00972B1E" w:rsidRDefault="00972B1E" w:rsidP="00972B1E"/>
    <w:p w14:paraId="64B86FA3" w14:textId="77777777" w:rsidR="00972B1E" w:rsidRDefault="00972B1E" w:rsidP="00972B1E"/>
    <w:p w14:paraId="129FBCAD" w14:textId="77777777" w:rsidR="00972B1E" w:rsidRDefault="00972B1E" w:rsidP="00972B1E"/>
    <w:p w14:paraId="1515E103" w14:textId="77777777" w:rsidR="00972B1E" w:rsidRDefault="00972B1E" w:rsidP="00972B1E">
      <w:pPr>
        <w:jc w:val="center"/>
        <w:rPr>
          <w:b/>
        </w:rPr>
      </w:pPr>
      <w:r w:rsidRPr="00D10440">
        <w:rPr>
          <w:b/>
        </w:rPr>
        <w:sym w:font="Wingdings" w:char="F04A"/>
      </w:r>
      <w:r w:rsidRPr="00D10440">
        <w:rPr>
          <w:b/>
        </w:rPr>
        <w:t xml:space="preserve"> 7 Tage wohnen und NUR 6 Tage bezahlen</w:t>
      </w:r>
    </w:p>
    <w:p w14:paraId="0365F15B" w14:textId="77777777" w:rsidR="00972B1E" w:rsidRPr="00D10440" w:rsidRDefault="00972B1E" w:rsidP="00972B1E">
      <w:pPr>
        <w:jc w:val="center"/>
        <w:rPr>
          <w:b/>
        </w:rPr>
      </w:pPr>
      <w:r w:rsidRPr="00D10440">
        <w:rPr>
          <w:b/>
        </w:rPr>
        <w:sym w:font="Wingdings" w:char="F04A"/>
      </w:r>
      <w:r>
        <w:rPr>
          <w:b/>
        </w:rPr>
        <w:t xml:space="preserve"> </w:t>
      </w:r>
      <w:r w:rsidRPr="00714CE3">
        <w:rPr>
          <w:b/>
        </w:rPr>
        <w:sym w:font="Wingdings" w:char="F04A"/>
      </w:r>
      <w:r>
        <w:rPr>
          <w:b/>
        </w:rPr>
        <w:t xml:space="preserve"> 14</w:t>
      </w:r>
      <w:r w:rsidRPr="00D10440">
        <w:rPr>
          <w:b/>
        </w:rPr>
        <w:t xml:space="preserve"> Tage wohnen und NUR </w:t>
      </w:r>
      <w:r>
        <w:rPr>
          <w:b/>
        </w:rPr>
        <w:t>13</w:t>
      </w:r>
      <w:r w:rsidRPr="00D10440">
        <w:rPr>
          <w:b/>
        </w:rPr>
        <w:t xml:space="preserve"> Tage bezahlen</w:t>
      </w:r>
      <w:r>
        <w:rPr>
          <w:b/>
        </w:rPr>
        <w:t xml:space="preserve"> bzw. 21 = 19</w:t>
      </w:r>
    </w:p>
    <w:p w14:paraId="78E8EB8C" w14:textId="77777777" w:rsidR="00972B1E" w:rsidRDefault="00972B1E" w:rsidP="00972B1E"/>
    <w:p w14:paraId="1AA1629B" w14:textId="77777777" w:rsidR="00972B1E" w:rsidRDefault="00972B1E" w:rsidP="00972B1E"/>
    <w:p w14:paraId="3C509AD1" w14:textId="77777777" w:rsidR="00972B1E" w:rsidRDefault="00972B1E" w:rsidP="00972B1E">
      <w:pPr>
        <w:rPr>
          <w:sz w:val="28"/>
          <w:szCs w:val="28"/>
        </w:rPr>
      </w:pPr>
      <w:r w:rsidRPr="00F87578">
        <w:rPr>
          <w:sz w:val="28"/>
          <w:szCs w:val="28"/>
        </w:rPr>
        <w:t>Preise</w:t>
      </w:r>
      <w:r w:rsidRPr="005A4EBD">
        <w:rPr>
          <w:sz w:val="28"/>
          <w:szCs w:val="28"/>
        </w:rPr>
        <w:t xml:space="preserve">: Stellplatz </w:t>
      </w:r>
      <w:r>
        <w:rPr>
          <w:sz w:val="28"/>
          <w:szCs w:val="28"/>
        </w:rPr>
        <w:t xml:space="preserve">auf Basis von 2 Erwachsenen </w:t>
      </w:r>
      <w:r w:rsidRPr="005A4EBD">
        <w:rPr>
          <w:sz w:val="28"/>
          <w:szCs w:val="28"/>
        </w:rPr>
        <w:t>sowie Abstellplatz für 1 Auto und Stromanschluss in</w:t>
      </w:r>
      <w:r>
        <w:rPr>
          <w:sz w:val="28"/>
          <w:szCs w:val="28"/>
        </w:rPr>
        <w:t xml:space="preserve"> EUR pro Nacht. Dies gilt auch für Wohnmobile bzw. Zelte.</w:t>
      </w:r>
    </w:p>
    <w:p w14:paraId="4B229EEB" w14:textId="2998ECFF" w:rsidR="00972B1E" w:rsidRDefault="00972B1E" w:rsidP="00972B1E"/>
    <w:p w14:paraId="6AC8CDF9" w14:textId="77777777" w:rsidR="009F2BBC" w:rsidRDefault="009F2BBC" w:rsidP="00972B1E"/>
    <w:p w14:paraId="0A377E1B" w14:textId="77777777" w:rsidR="00972B1E" w:rsidRDefault="00972B1E" w:rsidP="00972B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2271"/>
        <w:gridCol w:w="1612"/>
        <w:gridCol w:w="1703"/>
      </w:tblGrid>
      <w:tr w:rsidR="00972B1E" w14:paraId="4FB50564" w14:textId="77777777" w:rsidTr="003D3CD4">
        <w:tc>
          <w:tcPr>
            <w:tcW w:w="3476" w:type="dxa"/>
            <w:shd w:val="clear" w:color="auto" w:fill="auto"/>
          </w:tcPr>
          <w:p w14:paraId="0DED9865" w14:textId="77777777" w:rsidR="00972B1E" w:rsidRDefault="00972B1E" w:rsidP="00163D00"/>
        </w:tc>
        <w:tc>
          <w:tcPr>
            <w:tcW w:w="2271" w:type="dxa"/>
            <w:shd w:val="clear" w:color="auto" w:fill="auto"/>
          </w:tcPr>
          <w:p w14:paraId="6EFC1236" w14:textId="77777777" w:rsidR="00972B1E" w:rsidRPr="004E0718" w:rsidRDefault="00972B1E" w:rsidP="00163D00">
            <w:pPr>
              <w:rPr>
                <w:b/>
                <w:color w:val="0000FF"/>
              </w:rPr>
            </w:pPr>
            <w:r w:rsidRPr="004E0718">
              <w:rPr>
                <w:b/>
                <w:color w:val="0000FF"/>
              </w:rPr>
              <w:t>Vorsaison</w:t>
            </w:r>
          </w:p>
        </w:tc>
        <w:tc>
          <w:tcPr>
            <w:tcW w:w="1612" w:type="dxa"/>
            <w:shd w:val="clear" w:color="auto" w:fill="auto"/>
          </w:tcPr>
          <w:p w14:paraId="5753924F" w14:textId="77777777" w:rsidR="00972B1E" w:rsidRPr="004E0718" w:rsidRDefault="00972B1E" w:rsidP="00163D00">
            <w:pPr>
              <w:rPr>
                <w:b/>
                <w:color w:val="0000FF"/>
              </w:rPr>
            </w:pPr>
            <w:r w:rsidRPr="004E0718">
              <w:rPr>
                <w:b/>
                <w:color w:val="0000FF"/>
              </w:rPr>
              <w:t>Hauptsaison</w:t>
            </w:r>
          </w:p>
        </w:tc>
        <w:tc>
          <w:tcPr>
            <w:tcW w:w="1703" w:type="dxa"/>
            <w:shd w:val="clear" w:color="auto" w:fill="auto"/>
          </w:tcPr>
          <w:p w14:paraId="3C20C1BB" w14:textId="77777777" w:rsidR="00972B1E" w:rsidRPr="004E0718" w:rsidRDefault="00972B1E" w:rsidP="00163D00">
            <w:pPr>
              <w:rPr>
                <w:b/>
                <w:color w:val="0000FF"/>
              </w:rPr>
            </w:pPr>
            <w:r w:rsidRPr="004E0718">
              <w:rPr>
                <w:b/>
                <w:color w:val="0000FF"/>
              </w:rPr>
              <w:t>Hochsaison</w:t>
            </w:r>
          </w:p>
        </w:tc>
      </w:tr>
      <w:tr w:rsidR="00972B1E" w14:paraId="2C0F6E8D" w14:textId="77777777" w:rsidTr="003D3CD4">
        <w:tc>
          <w:tcPr>
            <w:tcW w:w="3476" w:type="dxa"/>
            <w:shd w:val="clear" w:color="auto" w:fill="auto"/>
          </w:tcPr>
          <w:p w14:paraId="6E9C9ABA" w14:textId="77777777" w:rsidR="00972B1E" w:rsidRDefault="00972B1E" w:rsidP="00163D00"/>
        </w:tc>
        <w:tc>
          <w:tcPr>
            <w:tcW w:w="2271" w:type="dxa"/>
            <w:shd w:val="clear" w:color="auto" w:fill="auto"/>
          </w:tcPr>
          <w:p w14:paraId="08E8C3C4" w14:textId="73C2EDEE" w:rsidR="00972B1E" w:rsidRDefault="00167BF7" w:rsidP="00163D00">
            <w:r>
              <w:t>51</w:t>
            </w:r>
            <w:r w:rsidR="001E5517">
              <w:t>,80</w:t>
            </w:r>
          </w:p>
        </w:tc>
        <w:tc>
          <w:tcPr>
            <w:tcW w:w="1612" w:type="dxa"/>
            <w:shd w:val="clear" w:color="auto" w:fill="auto"/>
          </w:tcPr>
          <w:p w14:paraId="64AAE2C9" w14:textId="52889FC9" w:rsidR="00972B1E" w:rsidRDefault="005B78A7" w:rsidP="00163D00">
            <w:r>
              <w:t>5</w:t>
            </w:r>
            <w:r w:rsidR="00167BF7">
              <w:t>3</w:t>
            </w:r>
            <w:r w:rsidR="001E5517">
              <w:t>,80</w:t>
            </w:r>
          </w:p>
        </w:tc>
        <w:tc>
          <w:tcPr>
            <w:tcW w:w="1703" w:type="dxa"/>
            <w:shd w:val="clear" w:color="auto" w:fill="auto"/>
          </w:tcPr>
          <w:p w14:paraId="0ACB15C9" w14:textId="0D369DA1" w:rsidR="00972B1E" w:rsidRDefault="00167BF7" w:rsidP="00163D00">
            <w:r>
              <w:t>60</w:t>
            </w:r>
            <w:r w:rsidR="001E5517">
              <w:t>,80</w:t>
            </w:r>
          </w:p>
        </w:tc>
      </w:tr>
      <w:tr w:rsidR="00972B1E" w14:paraId="156FE5C2" w14:textId="77777777" w:rsidTr="003D3CD4">
        <w:tc>
          <w:tcPr>
            <w:tcW w:w="3476" w:type="dxa"/>
            <w:shd w:val="clear" w:color="auto" w:fill="auto"/>
          </w:tcPr>
          <w:p w14:paraId="6710E958" w14:textId="65FF86E4" w:rsidR="00972B1E" w:rsidRPr="0061102F" w:rsidRDefault="00167758" w:rsidP="00163D00">
            <w:pPr>
              <w:rPr>
                <w:highlight w:val="yellow"/>
              </w:rPr>
            </w:pPr>
            <w:r w:rsidRPr="0061102F">
              <w:rPr>
                <w:color w:val="00B050"/>
                <w:highlight w:val="yellow"/>
              </w:rPr>
              <w:t xml:space="preserve">Abzüglich </w:t>
            </w:r>
            <w:r w:rsidR="001E5517" w:rsidRPr="0061102F">
              <w:rPr>
                <w:color w:val="00B050"/>
                <w:highlight w:val="yellow"/>
              </w:rPr>
              <w:t>Direktbucherbonus</w:t>
            </w:r>
          </w:p>
        </w:tc>
        <w:tc>
          <w:tcPr>
            <w:tcW w:w="2271" w:type="dxa"/>
            <w:shd w:val="clear" w:color="auto" w:fill="auto"/>
          </w:tcPr>
          <w:p w14:paraId="0ED4B1CF" w14:textId="42541AE1" w:rsidR="00972B1E" w:rsidRPr="0061102F" w:rsidRDefault="001E5517" w:rsidP="00163D00">
            <w:pPr>
              <w:rPr>
                <w:highlight w:val="yellow"/>
              </w:rPr>
            </w:pPr>
            <w:r w:rsidRPr="0061102F">
              <w:rPr>
                <w:highlight w:val="yellow"/>
              </w:rPr>
              <w:t xml:space="preserve">- </w:t>
            </w:r>
            <w:r w:rsidR="003D3CD4" w:rsidRPr="0061102F">
              <w:rPr>
                <w:highlight w:val="yellow"/>
              </w:rPr>
              <w:t>9</w:t>
            </w:r>
            <w:r w:rsidR="00167758" w:rsidRPr="0061102F">
              <w:rPr>
                <w:highlight w:val="yellow"/>
              </w:rPr>
              <w:t>,00</w:t>
            </w:r>
          </w:p>
        </w:tc>
        <w:tc>
          <w:tcPr>
            <w:tcW w:w="1612" w:type="dxa"/>
            <w:shd w:val="clear" w:color="auto" w:fill="auto"/>
          </w:tcPr>
          <w:p w14:paraId="10B607B4" w14:textId="74CB6213" w:rsidR="00972B1E" w:rsidRPr="0061102F" w:rsidRDefault="00167758" w:rsidP="00163D00">
            <w:pPr>
              <w:rPr>
                <w:highlight w:val="yellow"/>
              </w:rPr>
            </w:pPr>
            <w:r w:rsidRPr="0061102F">
              <w:rPr>
                <w:highlight w:val="yellow"/>
              </w:rPr>
              <w:t xml:space="preserve">- </w:t>
            </w:r>
            <w:r w:rsidR="003D3CD4" w:rsidRPr="0061102F">
              <w:rPr>
                <w:highlight w:val="yellow"/>
              </w:rPr>
              <w:t>9</w:t>
            </w:r>
            <w:r w:rsidRPr="0061102F">
              <w:rPr>
                <w:highlight w:val="yellow"/>
              </w:rPr>
              <w:t>,00</w:t>
            </w:r>
          </w:p>
        </w:tc>
        <w:tc>
          <w:tcPr>
            <w:tcW w:w="1703" w:type="dxa"/>
            <w:shd w:val="clear" w:color="auto" w:fill="auto"/>
          </w:tcPr>
          <w:p w14:paraId="32522C07" w14:textId="4118BB51" w:rsidR="00972B1E" w:rsidRPr="0061102F" w:rsidRDefault="00167758" w:rsidP="00163D00">
            <w:pPr>
              <w:rPr>
                <w:highlight w:val="yellow"/>
              </w:rPr>
            </w:pPr>
            <w:r w:rsidRPr="0061102F">
              <w:rPr>
                <w:highlight w:val="yellow"/>
              </w:rPr>
              <w:t xml:space="preserve">- </w:t>
            </w:r>
            <w:r w:rsidR="003D3CD4" w:rsidRPr="0061102F">
              <w:rPr>
                <w:highlight w:val="yellow"/>
              </w:rPr>
              <w:t>9</w:t>
            </w:r>
            <w:r w:rsidRPr="0061102F">
              <w:rPr>
                <w:highlight w:val="yellow"/>
              </w:rPr>
              <w:t>,00</w:t>
            </w:r>
          </w:p>
        </w:tc>
      </w:tr>
      <w:tr w:rsidR="00167BF7" w:rsidRPr="00167BF7" w14:paraId="5C83D08D" w14:textId="77777777" w:rsidTr="003D3CD4">
        <w:tc>
          <w:tcPr>
            <w:tcW w:w="3476" w:type="dxa"/>
            <w:shd w:val="clear" w:color="auto" w:fill="auto"/>
          </w:tcPr>
          <w:p w14:paraId="00CDF575" w14:textId="0EE61CFC" w:rsidR="00972B1E" w:rsidRPr="00167BF7" w:rsidRDefault="00972B1E" w:rsidP="00163D00">
            <w:pPr>
              <w:rPr>
                <w:color w:val="FF0000"/>
                <w:highlight w:val="lightGray"/>
              </w:rPr>
            </w:pPr>
            <w:r w:rsidRPr="00167BF7">
              <w:rPr>
                <w:color w:val="FF0000"/>
                <w:highlight w:val="lightGray"/>
              </w:rPr>
              <w:t>Stellplatz Kategorie B</w:t>
            </w:r>
            <w:r w:rsidR="00CF08F0" w:rsidRPr="00167BF7">
              <w:rPr>
                <w:color w:val="FF0000"/>
                <w:highlight w:val="lightGray"/>
              </w:rPr>
              <w:t>/C</w:t>
            </w:r>
          </w:p>
        </w:tc>
        <w:tc>
          <w:tcPr>
            <w:tcW w:w="2271" w:type="dxa"/>
            <w:shd w:val="clear" w:color="auto" w:fill="auto"/>
          </w:tcPr>
          <w:p w14:paraId="784E42E5" w14:textId="5953521D" w:rsidR="00972B1E" w:rsidRPr="00167BF7" w:rsidRDefault="005B78A7" w:rsidP="00163D00">
            <w:pPr>
              <w:rPr>
                <w:color w:val="FF0000"/>
                <w:highlight w:val="lightGray"/>
              </w:rPr>
            </w:pPr>
            <w:r w:rsidRPr="00167BF7">
              <w:rPr>
                <w:color w:val="FF0000"/>
                <w:highlight w:val="lightGray"/>
              </w:rPr>
              <w:t>4</w:t>
            </w:r>
            <w:r w:rsidR="00167BF7">
              <w:rPr>
                <w:color w:val="FF0000"/>
                <w:highlight w:val="lightGray"/>
              </w:rPr>
              <w:t>2</w:t>
            </w:r>
            <w:r w:rsidR="00972B1E" w:rsidRPr="00167BF7">
              <w:rPr>
                <w:color w:val="FF0000"/>
                <w:highlight w:val="lightGray"/>
              </w:rPr>
              <w:t>,80</w:t>
            </w:r>
          </w:p>
        </w:tc>
        <w:tc>
          <w:tcPr>
            <w:tcW w:w="1612" w:type="dxa"/>
            <w:shd w:val="clear" w:color="auto" w:fill="auto"/>
          </w:tcPr>
          <w:p w14:paraId="6D6950A3" w14:textId="7438EF3E" w:rsidR="00972B1E" w:rsidRPr="00167BF7" w:rsidRDefault="005B78A7" w:rsidP="00163D00">
            <w:pPr>
              <w:rPr>
                <w:color w:val="FF0000"/>
                <w:highlight w:val="lightGray"/>
              </w:rPr>
            </w:pPr>
            <w:r w:rsidRPr="00167BF7">
              <w:rPr>
                <w:color w:val="FF0000"/>
                <w:highlight w:val="lightGray"/>
              </w:rPr>
              <w:t>4</w:t>
            </w:r>
            <w:r w:rsidR="00167BF7">
              <w:rPr>
                <w:color w:val="FF0000"/>
                <w:highlight w:val="lightGray"/>
              </w:rPr>
              <w:t>4</w:t>
            </w:r>
            <w:r w:rsidR="00972B1E" w:rsidRPr="00167BF7">
              <w:rPr>
                <w:color w:val="FF0000"/>
                <w:highlight w:val="lightGray"/>
              </w:rPr>
              <w:t>,80</w:t>
            </w:r>
          </w:p>
        </w:tc>
        <w:tc>
          <w:tcPr>
            <w:tcW w:w="1703" w:type="dxa"/>
            <w:shd w:val="clear" w:color="auto" w:fill="auto"/>
          </w:tcPr>
          <w:p w14:paraId="7C4775EC" w14:textId="631D7F0B" w:rsidR="00972B1E" w:rsidRPr="00167BF7" w:rsidRDefault="00167BF7" w:rsidP="00163D00">
            <w:pPr>
              <w:rPr>
                <w:color w:val="FF0000"/>
                <w:highlight w:val="lightGray"/>
              </w:rPr>
            </w:pPr>
            <w:r w:rsidRPr="00167BF7">
              <w:rPr>
                <w:color w:val="FF0000"/>
                <w:highlight w:val="lightGray"/>
              </w:rPr>
              <w:t>51</w:t>
            </w:r>
            <w:r w:rsidR="00972B1E" w:rsidRPr="00167BF7">
              <w:rPr>
                <w:color w:val="FF0000"/>
                <w:highlight w:val="lightGray"/>
              </w:rPr>
              <w:t>,80</w:t>
            </w:r>
          </w:p>
        </w:tc>
      </w:tr>
      <w:tr w:rsidR="00972B1E" w14:paraId="0C384287" w14:textId="77777777" w:rsidTr="003D3CD4">
        <w:tc>
          <w:tcPr>
            <w:tcW w:w="3476" w:type="dxa"/>
            <w:shd w:val="clear" w:color="auto" w:fill="auto"/>
          </w:tcPr>
          <w:p w14:paraId="47E487C4" w14:textId="25A463B7" w:rsidR="00972B1E" w:rsidRDefault="002C350D" w:rsidP="00163D00">
            <w:r>
              <w:t>Stellplatz Kategorie A</w:t>
            </w:r>
          </w:p>
        </w:tc>
        <w:tc>
          <w:tcPr>
            <w:tcW w:w="2271" w:type="dxa"/>
            <w:shd w:val="clear" w:color="auto" w:fill="auto"/>
          </w:tcPr>
          <w:p w14:paraId="25393C2D" w14:textId="38B53A69" w:rsidR="00972B1E" w:rsidRDefault="005B78A7" w:rsidP="00163D00">
            <w:r>
              <w:t>5</w:t>
            </w:r>
            <w:r w:rsidR="00457707">
              <w:t>2</w:t>
            </w:r>
            <w:r w:rsidR="002C350D">
              <w:t>,80</w:t>
            </w:r>
          </w:p>
        </w:tc>
        <w:tc>
          <w:tcPr>
            <w:tcW w:w="1612" w:type="dxa"/>
            <w:shd w:val="clear" w:color="auto" w:fill="auto"/>
          </w:tcPr>
          <w:p w14:paraId="1FC65940" w14:textId="208BE451" w:rsidR="00972B1E" w:rsidRDefault="007B00FE" w:rsidP="00163D00">
            <w:r>
              <w:t>5</w:t>
            </w:r>
            <w:r w:rsidR="00457707">
              <w:t>4</w:t>
            </w:r>
            <w:r w:rsidR="002C350D">
              <w:t>,80</w:t>
            </w:r>
          </w:p>
        </w:tc>
        <w:tc>
          <w:tcPr>
            <w:tcW w:w="1703" w:type="dxa"/>
            <w:shd w:val="clear" w:color="auto" w:fill="auto"/>
          </w:tcPr>
          <w:p w14:paraId="175AA9FE" w14:textId="25F31312" w:rsidR="00972B1E" w:rsidRDefault="00457707" w:rsidP="00163D00">
            <w:r>
              <w:t>61</w:t>
            </w:r>
            <w:r w:rsidR="002C350D">
              <w:t>,80</w:t>
            </w:r>
          </w:p>
        </w:tc>
      </w:tr>
      <w:tr w:rsidR="00972B1E" w14:paraId="273096A6" w14:textId="77777777" w:rsidTr="003D3CD4">
        <w:tc>
          <w:tcPr>
            <w:tcW w:w="3476" w:type="dxa"/>
            <w:shd w:val="clear" w:color="auto" w:fill="auto"/>
          </w:tcPr>
          <w:p w14:paraId="655CF2EF" w14:textId="5C11D124" w:rsidR="00972B1E" w:rsidRDefault="002C350D" w:rsidP="00163D00">
            <w:r>
              <w:t>Stellplatz Kategorie D</w:t>
            </w:r>
          </w:p>
        </w:tc>
        <w:tc>
          <w:tcPr>
            <w:tcW w:w="2271" w:type="dxa"/>
            <w:shd w:val="clear" w:color="auto" w:fill="auto"/>
          </w:tcPr>
          <w:p w14:paraId="39E09603" w14:textId="49F7A9EB" w:rsidR="00972B1E" w:rsidRDefault="005B78A7" w:rsidP="00163D00">
            <w:r>
              <w:t>6</w:t>
            </w:r>
            <w:r w:rsidR="00457707">
              <w:t>2</w:t>
            </w:r>
            <w:r w:rsidR="002C350D">
              <w:t>,80</w:t>
            </w:r>
          </w:p>
        </w:tc>
        <w:tc>
          <w:tcPr>
            <w:tcW w:w="1612" w:type="dxa"/>
            <w:shd w:val="clear" w:color="auto" w:fill="auto"/>
          </w:tcPr>
          <w:p w14:paraId="77E7CD19" w14:textId="171CEF52" w:rsidR="00972B1E" w:rsidRDefault="007B00FE" w:rsidP="00163D00">
            <w:r>
              <w:t>6</w:t>
            </w:r>
            <w:r w:rsidR="00457707">
              <w:t>4</w:t>
            </w:r>
            <w:r w:rsidR="002C350D">
              <w:t>,80</w:t>
            </w:r>
          </w:p>
        </w:tc>
        <w:tc>
          <w:tcPr>
            <w:tcW w:w="1703" w:type="dxa"/>
            <w:shd w:val="clear" w:color="auto" w:fill="auto"/>
          </w:tcPr>
          <w:p w14:paraId="12B43A63" w14:textId="225B7953" w:rsidR="00972B1E" w:rsidRDefault="00457707" w:rsidP="00163D00">
            <w:r>
              <w:t>71</w:t>
            </w:r>
            <w:r w:rsidR="002C350D">
              <w:t>,80</w:t>
            </w:r>
          </w:p>
        </w:tc>
      </w:tr>
      <w:tr w:rsidR="00972B1E" w14:paraId="15C01E9C" w14:textId="77777777" w:rsidTr="003D3CD4">
        <w:tc>
          <w:tcPr>
            <w:tcW w:w="3476" w:type="dxa"/>
            <w:shd w:val="clear" w:color="auto" w:fill="auto"/>
          </w:tcPr>
          <w:p w14:paraId="0E101801" w14:textId="77777777" w:rsidR="00972B1E" w:rsidRDefault="00972B1E" w:rsidP="00163D00"/>
        </w:tc>
        <w:tc>
          <w:tcPr>
            <w:tcW w:w="2271" w:type="dxa"/>
            <w:shd w:val="clear" w:color="auto" w:fill="auto"/>
          </w:tcPr>
          <w:p w14:paraId="1A758C99" w14:textId="77777777" w:rsidR="00972B1E" w:rsidRDefault="00972B1E" w:rsidP="00163D00"/>
        </w:tc>
        <w:tc>
          <w:tcPr>
            <w:tcW w:w="1612" w:type="dxa"/>
            <w:shd w:val="clear" w:color="auto" w:fill="auto"/>
          </w:tcPr>
          <w:p w14:paraId="2A9F7FD5" w14:textId="77777777" w:rsidR="00972B1E" w:rsidRDefault="00972B1E" w:rsidP="00163D00"/>
        </w:tc>
        <w:tc>
          <w:tcPr>
            <w:tcW w:w="1703" w:type="dxa"/>
            <w:shd w:val="clear" w:color="auto" w:fill="auto"/>
          </w:tcPr>
          <w:p w14:paraId="43F7D556" w14:textId="77777777" w:rsidR="00972B1E" w:rsidRDefault="00972B1E" w:rsidP="00163D00"/>
        </w:tc>
      </w:tr>
    </w:tbl>
    <w:p w14:paraId="7781A972" w14:textId="77777777" w:rsidR="003D3CD4" w:rsidRDefault="003D3CD4" w:rsidP="003D3C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2271"/>
        <w:gridCol w:w="1612"/>
        <w:gridCol w:w="1703"/>
      </w:tblGrid>
      <w:tr w:rsidR="009F2BBC" w14:paraId="29AC932D" w14:textId="77777777" w:rsidTr="00EA5433">
        <w:tc>
          <w:tcPr>
            <w:tcW w:w="3476" w:type="dxa"/>
            <w:shd w:val="clear" w:color="auto" w:fill="auto"/>
          </w:tcPr>
          <w:p w14:paraId="43CA0C2D" w14:textId="77777777" w:rsidR="009F2BBC" w:rsidRDefault="009F2BBC" w:rsidP="00EA5433">
            <w:r>
              <w:t>Zusätzliche Leistungen:</w:t>
            </w:r>
          </w:p>
        </w:tc>
        <w:tc>
          <w:tcPr>
            <w:tcW w:w="2271" w:type="dxa"/>
            <w:shd w:val="clear" w:color="auto" w:fill="auto"/>
          </w:tcPr>
          <w:p w14:paraId="3941F529" w14:textId="77777777" w:rsidR="009F2BBC" w:rsidRDefault="009F2BBC" w:rsidP="00EA5433"/>
        </w:tc>
        <w:tc>
          <w:tcPr>
            <w:tcW w:w="1612" w:type="dxa"/>
            <w:shd w:val="clear" w:color="auto" w:fill="auto"/>
          </w:tcPr>
          <w:p w14:paraId="3267056E" w14:textId="77777777" w:rsidR="009F2BBC" w:rsidRDefault="009F2BBC" w:rsidP="00EA5433"/>
        </w:tc>
        <w:tc>
          <w:tcPr>
            <w:tcW w:w="1703" w:type="dxa"/>
            <w:shd w:val="clear" w:color="auto" w:fill="auto"/>
          </w:tcPr>
          <w:p w14:paraId="35481724" w14:textId="77777777" w:rsidR="009F2BBC" w:rsidRDefault="009F2BBC" w:rsidP="00EA5433"/>
        </w:tc>
      </w:tr>
      <w:tr w:rsidR="009F2BBC" w14:paraId="07F581FD" w14:textId="77777777" w:rsidTr="00EA5433">
        <w:tc>
          <w:tcPr>
            <w:tcW w:w="3476" w:type="dxa"/>
            <w:shd w:val="clear" w:color="auto" w:fill="auto"/>
          </w:tcPr>
          <w:p w14:paraId="5C96E9AE" w14:textId="77777777" w:rsidR="009F2BBC" w:rsidRDefault="009F2BBC" w:rsidP="00EA5433">
            <w:r>
              <w:t>Ortstaxe (pro Nacht ab 14 Jahre)</w:t>
            </w:r>
          </w:p>
        </w:tc>
        <w:tc>
          <w:tcPr>
            <w:tcW w:w="2271" w:type="dxa"/>
            <w:shd w:val="clear" w:color="auto" w:fill="auto"/>
          </w:tcPr>
          <w:p w14:paraId="248FAB3A" w14:textId="570FBF4B" w:rsidR="009F2BBC" w:rsidRDefault="009F2BBC" w:rsidP="00EA5433">
            <w:r>
              <w:t>3,</w:t>
            </w:r>
            <w:r w:rsidR="002067FA">
              <w:t>2</w:t>
            </w:r>
            <w:r>
              <w:t>0</w:t>
            </w:r>
          </w:p>
        </w:tc>
        <w:tc>
          <w:tcPr>
            <w:tcW w:w="1612" w:type="dxa"/>
            <w:shd w:val="clear" w:color="auto" w:fill="auto"/>
          </w:tcPr>
          <w:p w14:paraId="36A8A2F1" w14:textId="040A5F1D" w:rsidR="009F2BBC" w:rsidRDefault="009F2BBC" w:rsidP="00EA5433">
            <w:r>
              <w:t>3,</w:t>
            </w:r>
            <w:r w:rsidR="002067FA">
              <w:t>2</w:t>
            </w:r>
            <w:r>
              <w:t>0</w:t>
            </w:r>
          </w:p>
        </w:tc>
        <w:tc>
          <w:tcPr>
            <w:tcW w:w="1703" w:type="dxa"/>
            <w:shd w:val="clear" w:color="auto" w:fill="auto"/>
          </w:tcPr>
          <w:p w14:paraId="7E7FCD57" w14:textId="2EACE7FC" w:rsidR="009F2BBC" w:rsidRDefault="009F2BBC" w:rsidP="00EA5433">
            <w:r>
              <w:t>3,</w:t>
            </w:r>
            <w:r w:rsidR="002067FA">
              <w:t>2</w:t>
            </w:r>
            <w:r>
              <w:t>0</w:t>
            </w:r>
          </w:p>
        </w:tc>
      </w:tr>
      <w:tr w:rsidR="009F2BBC" w14:paraId="3F900674" w14:textId="77777777" w:rsidTr="00EA5433">
        <w:tc>
          <w:tcPr>
            <w:tcW w:w="3476" w:type="dxa"/>
            <w:shd w:val="clear" w:color="auto" w:fill="auto"/>
          </w:tcPr>
          <w:p w14:paraId="7088724A" w14:textId="77777777" w:rsidR="009F2BBC" w:rsidRDefault="009F2BBC" w:rsidP="00EA5433">
            <w:r>
              <w:t>Umweltbeitrag pro Person/Nacht</w:t>
            </w:r>
          </w:p>
        </w:tc>
        <w:tc>
          <w:tcPr>
            <w:tcW w:w="2271" w:type="dxa"/>
            <w:shd w:val="clear" w:color="auto" w:fill="auto"/>
          </w:tcPr>
          <w:p w14:paraId="3D95879B" w14:textId="77777777" w:rsidR="009F2BBC" w:rsidRDefault="009F2BBC" w:rsidP="00EA5433">
            <w:r>
              <w:t>2,60</w:t>
            </w:r>
          </w:p>
        </w:tc>
        <w:tc>
          <w:tcPr>
            <w:tcW w:w="1612" w:type="dxa"/>
            <w:shd w:val="clear" w:color="auto" w:fill="auto"/>
          </w:tcPr>
          <w:p w14:paraId="2C800F90" w14:textId="77777777" w:rsidR="009F2BBC" w:rsidRDefault="009F2BBC" w:rsidP="00EA5433">
            <w:r>
              <w:t>2,60</w:t>
            </w:r>
          </w:p>
        </w:tc>
        <w:tc>
          <w:tcPr>
            <w:tcW w:w="1703" w:type="dxa"/>
            <w:shd w:val="clear" w:color="auto" w:fill="auto"/>
          </w:tcPr>
          <w:p w14:paraId="47E1E160" w14:textId="77777777" w:rsidR="009F2BBC" w:rsidRDefault="009F2BBC" w:rsidP="00EA5433">
            <w:r>
              <w:t>2,60</w:t>
            </w:r>
          </w:p>
        </w:tc>
      </w:tr>
      <w:tr w:rsidR="009F2BBC" w14:paraId="3652F585" w14:textId="77777777" w:rsidTr="00EA5433">
        <w:tc>
          <w:tcPr>
            <w:tcW w:w="3476" w:type="dxa"/>
            <w:shd w:val="clear" w:color="auto" w:fill="auto"/>
          </w:tcPr>
          <w:p w14:paraId="13545D2C" w14:textId="77777777" w:rsidR="009F2BBC" w:rsidRDefault="009F2BBC" w:rsidP="00EA5433">
            <w:r>
              <w:t>Zusätzlicher Erwachsener/Nacht</w:t>
            </w:r>
          </w:p>
        </w:tc>
        <w:tc>
          <w:tcPr>
            <w:tcW w:w="2271" w:type="dxa"/>
            <w:shd w:val="clear" w:color="auto" w:fill="auto"/>
          </w:tcPr>
          <w:p w14:paraId="268709F9" w14:textId="035D6447" w:rsidR="009F2BBC" w:rsidRDefault="009F2BBC" w:rsidP="00EA5433">
            <w:r>
              <w:t>1</w:t>
            </w:r>
            <w:r w:rsidR="00D44AD6">
              <w:t>3,00</w:t>
            </w:r>
          </w:p>
        </w:tc>
        <w:tc>
          <w:tcPr>
            <w:tcW w:w="1612" w:type="dxa"/>
            <w:shd w:val="clear" w:color="auto" w:fill="auto"/>
          </w:tcPr>
          <w:p w14:paraId="259656A6" w14:textId="2837F912" w:rsidR="009F2BBC" w:rsidRDefault="00D44AD6" w:rsidP="00EA5433">
            <w:r>
              <w:t>15,50</w:t>
            </w:r>
          </w:p>
        </w:tc>
        <w:tc>
          <w:tcPr>
            <w:tcW w:w="1703" w:type="dxa"/>
            <w:shd w:val="clear" w:color="auto" w:fill="auto"/>
          </w:tcPr>
          <w:p w14:paraId="1386D2D5" w14:textId="542D0338" w:rsidR="009F2BBC" w:rsidRDefault="00D44AD6" w:rsidP="00EA5433">
            <w:r>
              <w:t>18,00</w:t>
            </w:r>
          </w:p>
        </w:tc>
      </w:tr>
      <w:tr w:rsidR="009F2BBC" w14:paraId="367A9DEF" w14:textId="77777777" w:rsidTr="00EA5433">
        <w:tc>
          <w:tcPr>
            <w:tcW w:w="3476" w:type="dxa"/>
            <w:shd w:val="clear" w:color="auto" w:fill="auto"/>
          </w:tcPr>
          <w:p w14:paraId="27A1B560" w14:textId="77777777" w:rsidR="009F2BBC" w:rsidRDefault="009F2BBC" w:rsidP="00EA5433">
            <w:r>
              <w:t>1. Kind bis 13 Jahre</w:t>
            </w:r>
          </w:p>
        </w:tc>
        <w:tc>
          <w:tcPr>
            <w:tcW w:w="2271" w:type="dxa"/>
            <w:shd w:val="clear" w:color="auto" w:fill="auto"/>
          </w:tcPr>
          <w:p w14:paraId="01B7F759" w14:textId="77777777" w:rsidR="009F2BBC" w:rsidRDefault="009F2BBC" w:rsidP="00EA5433">
            <w:r>
              <w:t>GRATIS</w:t>
            </w:r>
          </w:p>
        </w:tc>
        <w:tc>
          <w:tcPr>
            <w:tcW w:w="1612" w:type="dxa"/>
            <w:shd w:val="clear" w:color="auto" w:fill="auto"/>
          </w:tcPr>
          <w:p w14:paraId="0998D226" w14:textId="77777777" w:rsidR="009F2BBC" w:rsidRDefault="009F2BBC" w:rsidP="00EA5433">
            <w:r>
              <w:t>GRATIS</w:t>
            </w:r>
          </w:p>
        </w:tc>
        <w:tc>
          <w:tcPr>
            <w:tcW w:w="1703" w:type="dxa"/>
            <w:shd w:val="clear" w:color="auto" w:fill="auto"/>
          </w:tcPr>
          <w:p w14:paraId="46C2B3DA" w14:textId="77777777" w:rsidR="009F2BBC" w:rsidRDefault="009F2BBC" w:rsidP="00EA5433">
            <w:r>
              <w:t>GRATIS</w:t>
            </w:r>
          </w:p>
        </w:tc>
      </w:tr>
      <w:tr w:rsidR="009F2BBC" w14:paraId="0EB392DA" w14:textId="77777777" w:rsidTr="00EA5433">
        <w:tc>
          <w:tcPr>
            <w:tcW w:w="3476" w:type="dxa"/>
            <w:shd w:val="clear" w:color="auto" w:fill="auto"/>
          </w:tcPr>
          <w:p w14:paraId="1909AC06" w14:textId="77777777" w:rsidR="009F2BBC" w:rsidRDefault="009F2BBC" w:rsidP="00EA5433">
            <w:proofErr w:type="spellStart"/>
            <w:r>
              <w:t>Zusätzl</w:t>
            </w:r>
            <w:proofErr w:type="spellEnd"/>
            <w:r>
              <w:t>. Kind bis 13 Jahre/Nacht</w:t>
            </w:r>
          </w:p>
        </w:tc>
        <w:tc>
          <w:tcPr>
            <w:tcW w:w="2271" w:type="dxa"/>
            <w:shd w:val="clear" w:color="auto" w:fill="auto"/>
          </w:tcPr>
          <w:p w14:paraId="23191F9F" w14:textId="14184FD3" w:rsidR="009F2BBC" w:rsidRDefault="00D44AD6" w:rsidP="00EA5433">
            <w:r>
              <w:t>11,00</w:t>
            </w:r>
          </w:p>
        </w:tc>
        <w:tc>
          <w:tcPr>
            <w:tcW w:w="1612" w:type="dxa"/>
            <w:shd w:val="clear" w:color="auto" w:fill="auto"/>
          </w:tcPr>
          <w:p w14:paraId="15DEEE81" w14:textId="79E9938C" w:rsidR="009F2BBC" w:rsidRDefault="00D44AD6" w:rsidP="00EA5433">
            <w:r>
              <w:t>12,00</w:t>
            </w:r>
          </w:p>
        </w:tc>
        <w:tc>
          <w:tcPr>
            <w:tcW w:w="1703" w:type="dxa"/>
            <w:shd w:val="clear" w:color="auto" w:fill="auto"/>
          </w:tcPr>
          <w:p w14:paraId="2470993E" w14:textId="5C72A156" w:rsidR="009F2BBC" w:rsidRDefault="00D44AD6" w:rsidP="00EA5433">
            <w:r>
              <w:t>13,50</w:t>
            </w:r>
          </w:p>
        </w:tc>
      </w:tr>
      <w:tr w:rsidR="009F2BBC" w14:paraId="32C28631" w14:textId="77777777" w:rsidTr="00EA5433">
        <w:tc>
          <w:tcPr>
            <w:tcW w:w="3476" w:type="dxa"/>
            <w:shd w:val="clear" w:color="auto" w:fill="auto"/>
          </w:tcPr>
          <w:p w14:paraId="1A1578EF" w14:textId="77777777" w:rsidR="009F2BBC" w:rsidRDefault="009F2BBC" w:rsidP="00EA5433">
            <w:r>
              <w:t xml:space="preserve">Jugendlicher (14 – 18 </w:t>
            </w:r>
            <w:proofErr w:type="gramStart"/>
            <w:r>
              <w:t>Jahre)/</w:t>
            </w:r>
            <w:proofErr w:type="gramEnd"/>
            <w:r>
              <w:t>Nacht</w:t>
            </w:r>
          </w:p>
        </w:tc>
        <w:tc>
          <w:tcPr>
            <w:tcW w:w="2271" w:type="dxa"/>
            <w:shd w:val="clear" w:color="auto" w:fill="auto"/>
          </w:tcPr>
          <w:p w14:paraId="44CD2418" w14:textId="2EE348FE" w:rsidR="009F2BBC" w:rsidRDefault="00D44AD6" w:rsidP="00EA5433">
            <w:r>
              <w:t>12,00</w:t>
            </w:r>
          </w:p>
        </w:tc>
        <w:tc>
          <w:tcPr>
            <w:tcW w:w="1612" w:type="dxa"/>
            <w:shd w:val="clear" w:color="auto" w:fill="auto"/>
          </w:tcPr>
          <w:p w14:paraId="0CEE7A33" w14:textId="5C96A98B" w:rsidR="009F2BBC" w:rsidRDefault="00D44AD6" w:rsidP="00EA5433">
            <w:r>
              <w:t>13,50</w:t>
            </w:r>
          </w:p>
        </w:tc>
        <w:tc>
          <w:tcPr>
            <w:tcW w:w="1703" w:type="dxa"/>
            <w:shd w:val="clear" w:color="auto" w:fill="auto"/>
          </w:tcPr>
          <w:p w14:paraId="33D2A2F6" w14:textId="1184B256" w:rsidR="009F2BBC" w:rsidRDefault="00D44AD6" w:rsidP="00EA5433">
            <w:r>
              <w:t>16,00</w:t>
            </w:r>
          </w:p>
        </w:tc>
      </w:tr>
      <w:tr w:rsidR="009F2BBC" w14:paraId="2EF9B79B" w14:textId="77777777" w:rsidTr="00EA5433">
        <w:tc>
          <w:tcPr>
            <w:tcW w:w="3476" w:type="dxa"/>
            <w:shd w:val="clear" w:color="auto" w:fill="auto"/>
          </w:tcPr>
          <w:p w14:paraId="6BA2E2EF" w14:textId="77777777" w:rsidR="009F2BBC" w:rsidRDefault="009F2BBC" w:rsidP="00EA5433">
            <w:r>
              <w:t>Hund/Nacht</w:t>
            </w:r>
          </w:p>
        </w:tc>
        <w:tc>
          <w:tcPr>
            <w:tcW w:w="2271" w:type="dxa"/>
            <w:shd w:val="clear" w:color="auto" w:fill="auto"/>
          </w:tcPr>
          <w:p w14:paraId="62E8E28F" w14:textId="698E27A7" w:rsidR="009F2BBC" w:rsidRDefault="009F2BBC" w:rsidP="00EA5433">
            <w:r>
              <w:t>5,</w:t>
            </w:r>
            <w:r w:rsidR="00372EAF">
              <w:t>7</w:t>
            </w:r>
            <w:r>
              <w:t>0</w:t>
            </w:r>
          </w:p>
        </w:tc>
        <w:tc>
          <w:tcPr>
            <w:tcW w:w="1612" w:type="dxa"/>
            <w:shd w:val="clear" w:color="auto" w:fill="auto"/>
          </w:tcPr>
          <w:p w14:paraId="1B486BFB" w14:textId="1803AD53" w:rsidR="009F2BBC" w:rsidRDefault="00372EAF" w:rsidP="00EA5433">
            <w:r>
              <w:t>5,70</w:t>
            </w:r>
          </w:p>
        </w:tc>
        <w:tc>
          <w:tcPr>
            <w:tcW w:w="1703" w:type="dxa"/>
            <w:shd w:val="clear" w:color="auto" w:fill="auto"/>
          </w:tcPr>
          <w:p w14:paraId="44634277" w14:textId="32A0DEFD" w:rsidR="009F2BBC" w:rsidRDefault="00372EAF" w:rsidP="00EA5433">
            <w:r>
              <w:t>5,70</w:t>
            </w:r>
          </w:p>
        </w:tc>
      </w:tr>
      <w:tr w:rsidR="009F2BBC" w14:paraId="0C616699" w14:textId="77777777" w:rsidTr="00EA5433">
        <w:tc>
          <w:tcPr>
            <w:tcW w:w="3476" w:type="dxa"/>
            <w:shd w:val="clear" w:color="auto" w:fill="auto"/>
          </w:tcPr>
          <w:p w14:paraId="3D05901F" w14:textId="77777777" w:rsidR="009F2BBC" w:rsidRDefault="009F2BBC" w:rsidP="00EA5433">
            <w:r>
              <w:t>Strom je KW/h</w:t>
            </w:r>
          </w:p>
        </w:tc>
        <w:tc>
          <w:tcPr>
            <w:tcW w:w="2271" w:type="dxa"/>
            <w:shd w:val="clear" w:color="auto" w:fill="auto"/>
          </w:tcPr>
          <w:p w14:paraId="1976D4CC" w14:textId="77777777" w:rsidR="009F2BBC" w:rsidRDefault="009F2BBC" w:rsidP="00EA5433">
            <w:r>
              <w:t>1,30</w:t>
            </w:r>
          </w:p>
        </w:tc>
        <w:tc>
          <w:tcPr>
            <w:tcW w:w="1612" w:type="dxa"/>
            <w:shd w:val="clear" w:color="auto" w:fill="auto"/>
          </w:tcPr>
          <w:p w14:paraId="7ECE6049" w14:textId="77777777" w:rsidR="009F2BBC" w:rsidRDefault="009F2BBC" w:rsidP="00EA5433">
            <w:r>
              <w:t>1,30</w:t>
            </w:r>
          </w:p>
        </w:tc>
        <w:tc>
          <w:tcPr>
            <w:tcW w:w="1703" w:type="dxa"/>
            <w:shd w:val="clear" w:color="auto" w:fill="auto"/>
          </w:tcPr>
          <w:p w14:paraId="4E50C9FA" w14:textId="77777777" w:rsidR="009F2BBC" w:rsidRDefault="009F2BBC" w:rsidP="00EA5433">
            <w:r>
              <w:t>1,30</w:t>
            </w:r>
          </w:p>
        </w:tc>
      </w:tr>
      <w:tr w:rsidR="009F2BBC" w14:paraId="5A8B2F0F" w14:textId="77777777" w:rsidTr="00EA5433">
        <w:tc>
          <w:tcPr>
            <w:tcW w:w="3476" w:type="dxa"/>
            <w:shd w:val="clear" w:color="auto" w:fill="auto"/>
          </w:tcPr>
          <w:p w14:paraId="0FA9A8D8" w14:textId="77777777" w:rsidR="009F2BBC" w:rsidRDefault="009F2BBC" w:rsidP="00EA5433">
            <w:r>
              <w:t>Zusätzliches Auto/Nacht</w:t>
            </w:r>
          </w:p>
        </w:tc>
        <w:tc>
          <w:tcPr>
            <w:tcW w:w="2271" w:type="dxa"/>
            <w:shd w:val="clear" w:color="auto" w:fill="auto"/>
          </w:tcPr>
          <w:p w14:paraId="7ABF0EDA" w14:textId="5A70F409" w:rsidR="009F2BBC" w:rsidRDefault="009F2BBC" w:rsidP="00EA5433">
            <w:r>
              <w:t>4,</w:t>
            </w:r>
            <w:r w:rsidR="00372EAF">
              <w:t>5</w:t>
            </w:r>
            <w:r>
              <w:t>0</w:t>
            </w:r>
          </w:p>
        </w:tc>
        <w:tc>
          <w:tcPr>
            <w:tcW w:w="1612" w:type="dxa"/>
            <w:shd w:val="clear" w:color="auto" w:fill="auto"/>
          </w:tcPr>
          <w:p w14:paraId="0EA9BDBB" w14:textId="7F4E4B71" w:rsidR="009F2BBC" w:rsidRDefault="009F2BBC" w:rsidP="00EA5433">
            <w:r>
              <w:t>4,</w:t>
            </w:r>
            <w:r w:rsidR="00372EAF">
              <w:t>5</w:t>
            </w:r>
            <w:r>
              <w:t>0</w:t>
            </w:r>
          </w:p>
        </w:tc>
        <w:tc>
          <w:tcPr>
            <w:tcW w:w="1703" w:type="dxa"/>
            <w:shd w:val="clear" w:color="auto" w:fill="auto"/>
          </w:tcPr>
          <w:p w14:paraId="20E05E37" w14:textId="1C904DA4" w:rsidR="009F2BBC" w:rsidRDefault="009F2BBC" w:rsidP="00EA5433">
            <w:r>
              <w:t>4,</w:t>
            </w:r>
            <w:r w:rsidR="00372EAF">
              <w:t>5</w:t>
            </w:r>
            <w:r>
              <w:t>0</w:t>
            </w:r>
          </w:p>
        </w:tc>
      </w:tr>
      <w:tr w:rsidR="009F2BBC" w14:paraId="11B4EBDA" w14:textId="77777777" w:rsidTr="00EA5433">
        <w:tc>
          <w:tcPr>
            <w:tcW w:w="3476" w:type="dxa"/>
            <w:shd w:val="clear" w:color="auto" w:fill="auto"/>
          </w:tcPr>
          <w:p w14:paraId="28992C71" w14:textId="77777777" w:rsidR="009F2BBC" w:rsidRDefault="009F2BBC" w:rsidP="00EA5433">
            <w:r w:rsidRPr="005A4EBD">
              <w:t xml:space="preserve">Kurznächtigungszuschlag </w:t>
            </w:r>
            <w:r>
              <w:t>bis 6 Nächte</w:t>
            </w:r>
            <w:r w:rsidRPr="005A4EBD">
              <w:t xml:space="preserve"> pro </w:t>
            </w:r>
            <w:r>
              <w:t>Nacht</w:t>
            </w:r>
            <w:r w:rsidRPr="005A4EBD">
              <w:t xml:space="preserve"> pro Stellplatz</w:t>
            </w:r>
            <w:r>
              <w:t xml:space="preserve"> </w:t>
            </w:r>
          </w:p>
        </w:tc>
        <w:tc>
          <w:tcPr>
            <w:tcW w:w="2271" w:type="dxa"/>
            <w:shd w:val="clear" w:color="auto" w:fill="auto"/>
          </w:tcPr>
          <w:p w14:paraId="174AA44C" w14:textId="77777777" w:rsidR="009F2BBC" w:rsidRDefault="009F2BBC" w:rsidP="00EA5433">
            <w:r>
              <w:t>8,00</w:t>
            </w:r>
          </w:p>
        </w:tc>
        <w:tc>
          <w:tcPr>
            <w:tcW w:w="1612" w:type="dxa"/>
            <w:shd w:val="clear" w:color="auto" w:fill="auto"/>
          </w:tcPr>
          <w:p w14:paraId="258DC8C2" w14:textId="77777777" w:rsidR="009F2BBC" w:rsidRDefault="009F2BBC" w:rsidP="00EA5433">
            <w:r>
              <w:t>8,00</w:t>
            </w:r>
          </w:p>
        </w:tc>
        <w:tc>
          <w:tcPr>
            <w:tcW w:w="1703" w:type="dxa"/>
            <w:shd w:val="clear" w:color="auto" w:fill="auto"/>
          </w:tcPr>
          <w:p w14:paraId="4B5B8973" w14:textId="77777777" w:rsidR="009F2BBC" w:rsidRDefault="009F2BBC" w:rsidP="00EA5433">
            <w:r>
              <w:t>10,00</w:t>
            </w:r>
          </w:p>
        </w:tc>
      </w:tr>
      <w:tr w:rsidR="009F2BBC" w14:paraId="539A7DC2" w14:textId="77777777" w:rsidTr="00EA5433">
        <w:tc>
          <w:tcPr>
            <w:tcW w:w="3476" w:type="dxa"/>
            <w:shd w:val="clear" w:color="auto" w:fill="auto"/>
          </w:tcPr>
          <w:p w14:paraId="64C8D353" w14:textId="77777777" w:rsidR="009F2BBC" w:rsidRPr="005A4EBD" w:rsidRDefault="009F2BBC" w:rsidP="00EA5433">
            <w:r>
              <w:t>W-Lan (24 Stunden)</w:t>
            </w:r>
          </w:p>
        </w:tc>
        <w:tc>
          <w:tcPr>
            <w:tcW w:w="2271" w:type="dxa"/>
            <w:shd w:val="clear" w:color="auto" w:fill="auto"/>
          </w:tcPr>
          <w:p w14:paraId="075FFBC9" w14:textId="2C2837C5" w:rsidR="009F2BBC" w:rsidRDefault="00372EAF" w:rsidP="00EA5433">
            <w:r>
              <w:t>5</w:t>
            </w:r>
            <w:r w:rsidR="009F2BBC">
              <w:t>,00</w:t>
            </w:r>
          </w:p>
        </w:tc>
        <w:tc>
          <w:tcPr>
            <w:tcW w:w="1612" w:type="dxa"/>
            <w:shd w:val="clear" w:color="auto" w:fill="auto"/>
          </w:tcPr>
          <w:p w14:paraId="084AFF53" w14:textId="603361B4" w:rsidR="009F2BBC" w:rsidRDefault="00372EAF" w:rsidP="00EA5433">
            <w:r>
              <w:t>5,00</w:t>
            </w:r>
          </w:p>
        </w:tc>
        <w:tc>
          <w:tcPr>
            <w:tcW w:w="1703" w:type="dxa"/>
            <w:shd w:val="clear" w:color="auto" w:fill="auto"/>
          </w:tcPr>
          <w:p w14:paraId="4031DA8F" w14:textId="630F5169" w:rsidR="009F2BBC" w:rsidRDefault="00372EAF" w:rsidP="00EA5433">
            <w:r>
              <w:t>5,00</w:t>
            </w:r>
          </w:p>
        </w:tc>
      </w:tr>
      <w:tr w:rsidR="003D3CD4" w14:paraId="565035CE" w14:textId="77777777" w:rsidTr="003D3CD4">
        <w:tc>
          <w:tcPr>
            <w:tcW w:w="3476" w:type="dxa"/>
            <w:shd w:val="clear" w:color="auto" w:fill="auto"/>
          </w:tcPr>
          <w:p w14:paraId="6A39A4D6" w14:textId="77777777" w:rsidR="003D3CD4" w:rsidRDefault="003D3CD4" w:rsidP="008E7178"/>
        </w:tc>
        <w:tc>
          <w:tcPr>
            <w:tcW w:w="2271" w:type="dxa"/>
            <w:shd w:val="clear" w:color="auto" w:fill="auto"/>
          </w:tcPr>
          <w:p w14:paraId="40758CFE" w14:textId="77777777" w:rsidR="003D3CD4" w:rsidRDefault="003D3CD4" w:rsidP="008E7178"/>
        </w:tc>
        <w:tc>
          <w:tcPr>
            <w:tcW w:w="1612" w:type="dxa"/>
            <w:shd w:val="clear" w:color="auto" w:fill="auto"/>
          </w:tcPr>
          <w:p w14:paraId="78AED1A6" w14:textId="77777777" w:rsidR="003D3CD4" w:rsidRDefault="003D3CD4" w:rsidP="008E7178"/>
        </w:tc>
        <w:tc>
          <w:tcPr>
            <w:tcW w:w="1703" w:type="dxa"/>
            <w:shd w:val="clear" w:color="auto" w:fill="auto"/>
          </w:tcPr>
          <w:p w14:paraId="65ADC44A" w14:textId="77777777" w:rsidR="003D3CD4" w:rsidRDefault="003D3CD4" w:rsidP="008E7178"/>
        </w:tc>
      </w:tr>
    </w:tbl>
    <w:p w14:paraId="1898A0C3" w14:textId="77777777" w:rsidR="003D3CD4" w:rsidRDefault="003D3CD4" w:rsidP="003D3CD4"/>
    <w:p w14:paraId="325C0D4A" w14:textId="77777777" w:rsidR="003D3CD4" w:rsidRDefault="003D3CD4" w:rsidP="003D3CD4"/>
    <w:p w14:paraId="6A894AD0" w14:textId="3E6A5B23" w:rsidR="00972B1E" w:rsidRDefault="00972B1E" w:rsidP="00972B1E"/>
    <w:sectPr w:rsidR="00972B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1E"/>
    <w:rsid w:val="000D622D"/>
    <w:rsid w:val="00121C17"/>
    <w:rsid w:val="00167758"/>
    <w:rsid w:val="00167BF7"/>
    <w:rsid w:val="001E5517"/>
    <w:rsid w:val="002067FA"/>
    <w:rsid w:val="0023436E"/>
    <w:rsid w:val="002510E3"/>
    <w:rsid w:val="002C350D"/>
    <w:rsid w:val="00372EAF"/>
    <w:rsid w:val="003B75EB"/>
    <w:rsid w:val="003D3CD4"/>
    <w:rsid w:val="00457707"/>
    <w:rsid w:val="0049001E"/>
    <w:rsid w:val="005B78A7"/>
    <w:rsid w:val="0061102F"/>
    <w:rsid w:val="006135E5"/>
    <w:rsid w:val="006A4B1E"/>
    <w:rsid w:val="00724FFC"/>
    <w:rsid w:val="00774DE0"/>
    <w:rsid w:val="00782BA1"/>
    <w:rsid w:val="007B00FE"/>
    <w:rsid w:val="00813736"/>
    <w:rsid w:val="00965925"/>
    <w:rsid w:val="00966270"/>
    <w:rsid w:val="00972B1E"/>
    <w:rsid w:val="009F2BBC"/>
    <w:rsid w:val="00A91BC4"/>
    <w:rsid w:val="00B75B2D"/>
    <w:rsid w:val="00BC5451"/>
    <w:rsid w:val="00C56E37"/>
    <w:rsid w:val="00CF08F0"/>
    <w:rsid w:val="00D44AD6"/>
    <w:rsid w:val="00DF443E"/>
    <w:rsid w:val="00ED2E51"/>
    <w:rsid w:val="00EF6E74"/>
    <w:rsid w:val="00F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749"/>
  <w15:chartTrackingRefBased/>
  <w15:docId w15:val="{D0CCE995-AAB5-411D-B98C-41E836F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Walch</dc:creator>
  <cp:keywords/>
  <dc:description/>
  <cp:lastModifiedBy>Thomas Walch</cp:lastModifiedBy>
  <cp:revision>8</cp:revision>
  <cp:lastPrinted>2025-04-14T12:53:00Z</cp:lastPrinted>
  <dcterms:created xsi:type="dcterms:W3CDTF">2025-09-02T11:57:00Z</dcterms:created>
  <dcterms:modified xsi:type="dcterms:W3CDTF">2026-01-31T09:19:00Z</dcterms:modified>
</cp:coreProperties>
</file>